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C1" w:rsidRPr="009276C1" w:rsidRDefault="009276C1" w:rsidP="009276C1">
      <w:pPr>
        <w:jc w:val="center"/>
        <w:rPr>
          <w:b/>
          <w:bCs/>
        </w:rPr>
      </w:pPr>
      <w:r w:rsidRPr="009276C1">
        <w:rPr>
          <w:b/>
          <w:bCs/>
        </w:rPr>
        <w:t>Obowiązek informacyjny RODO</w:t>
      </w:r>
    </w:p>
    <w:p w:rsidR="009276C1" w:rsidRPr="009276C1" w:rsidRDefault="009276C1" w:rsidP="009276C1">
      <w:pPr>
        <w:rPr>
          <w:b/>
          <w:bCs/>
        </w:rPr>
      </w:pPr>
      <w:r w:rsidRPr="009276C1">
        <w:rPr>
          <w:b/>
          <w:bCs/>
        </w:rPr>
        <w:t>Kto jest administratorem danych?</w:t>
      </w:r>
      <w:bookmarkStart w:id="0" w:name="_GoBack"/>
      <w:bookmarkEnd w:id="0"/>
    </w:p>
    <w:p w:rsidR="009276C1" w:rsidRPr="009276C1" w:rsidRDefault="009276C1" w:rsidP="009276C1">
      <w:r w:rsidRPr="009276C1">
        <w:t>Administratorem Danych Osobowych (dalej Administrator) jest firma "MSTUDIO Spółka z ograniczoną odpowiedzialnością", prowadząca działalność pod adresem: ul. Stefana Jaracza 9/1, 33-100 Tarnów, o nadanym numerze identyfikacji podatkowej (NIP): 8733285646, o nadanym numerze KRS: 0000978930, świadcząca usługi drogą elektroniczną za pośrednictwem Serwisu</w:t>
      </w:r>
    </w:p>
    <w:p w:rsidR="009276C1" w:rsidRPr="009276C1" w:rsidRDefault="009276C1" w:rsidP="009276C1">
      <w:pPr>
        <w:rPr>
          <w:b/>
          <w:bCs/>
        </w:rPr>
      </w:pPr>
      <w:r w:rsidRPr="009276C1">
        <w:rPr>
          <w:b/>
          <w:bCs/>
        </w:rPr>
        <w:t>Jak można skontaktować się z administratorem danych?</w:t>
      </w:r>
    </w:p>
    <w:p w:rsidR="009276C1" w:rsidRPr="009276C1" w:rsidRDefault="009276C1" w:rsidP="009276C1">
      <w:r w:rsidRPr="009276C1">
        <w:t>Z Administratorem można skontaktować się w jeden z poniższych sposobów</w:t>
      </w:r>
    </w:p>
    <w:p w:rsidR="009276C1" w:rsidRPr="009276C1" w:rsidRDefault="009276C1" w:rsidP="009276C1">
      <w:pPr>
        <w:numPr>
          <w:ilvl w:val="0"/>
          <w:numId w:val="1"/>
        </w:numPr>
      </w:pPr>
      <w:r w:rsidRPr="009276C1">
        <w:rPr>
          <w:b/>
          <w:bCs/>
        </w:rPr>
        <w:t>Adres pocztowy</w:t>
      </w:r>
      <w:r w:rsidRPr="009276C1">
        <w:t xml:space="preserve"> - MSTUDIO Spółka z ograniczoną odpowiedzialnością, ul. Stefana Jaracza 9/1, 33-100 Tarnów</w:t>
      </w:r>
    </w:p>
    <w:p w:rsidR="009276C1" w:rsidRPr="009276C1" w:rsidRDefault="009276C1" w:rsidP="009276C1">
      <w:pPr>
        <w:rPr>
          <w:b/>
          <w:bCs/>
        </w:rPr>
      </w:pPr>
      <w:r w:rsidRPr="009276C1">
        <w:rPr>
          <w:b/>
          <w:bCs/>
        </w:rPr>
        <w:t>Czy Administrator powołał Inspektora Danych Osobowych?</w:t>
      </w:r>
    </w:p>
    <w:p w:rsidR="009276C1" w:rsidRPr="009276C1" w:rsidRDefault="009276C1" w:rsidP="009276C1">
      <w:r w:rsidRPr="009276C1">
        <w:t>Na podstawie Art. 37 RODO, Administrator nie powołał Inspektora Ochrony Danych.</w:t>
      </w:r>
    </w:p>
    <w:p w:rsidR="009276C1" w:rsidRPr="009276C1" w:rsidRDefault="009276C1" w:rsidP="009276C1">
      <w:r w:rsidRPr="009276C1">
        <w:t>W sprawach dotyczących przetwarzania danych, w tym danych osobowych, należy kontaktować się bezpośrednio z Administratorem.</w:t>
      </w:r>
    </w:p>
    <w:p w:rsidR="009276C1" w:rsidRPr="009276C1" w:rsidRDefault="009276C1" w:rsidP="009276C1">
      <w:pPr>
        <w:rPr>
          <w:b/>
          <w:bCs/>
        </w:rPr>
      </w:pPr>
      <w:r w:rsidRPr="009276C1">
        <w:rPr>
          <w:b/>
          <w:bCs/>
        </w:rPr>
        <w:t>Skąd pozyskujemy dane osobowe i jakie są ich źródła?</w:t>
      </w:r>
    </w:p>
    <w:p w:rsidR="009276C1" w:rsidRPr="009276C1" w:rsidRDefault="009276C1" w:rsidP="009276C1">
      <w:r w:rsidRPr="009276C1">
        <w:t>Dane pozyskiwane są z następujących źródeł:</w:t>
      </w:r>
    </w:p>
    <w:p w:rsidR="009276C1" w:rsidRPr="009276C1" w:rsidRDefault="009276C1" w:rsidP="009276C1">
      <w:pPr>
        <w:numPr>
          <w:ilvl w:val="0"/>
          <w:numId w:val="2"/>
        </w:numPr>
      </w:pPr>
      <w:r w:rsidRPr="009276C1">
        <w:t>od osób, których dane dotyczą</w:t>
      </w:r>
    </w:p>
    <w:p w:rsidR="009276C1" w:rsidRPr="009276C1" w:rsidRDefault="009276C1" w:rsidP="009276C1">
      <w:pPr>
        <w:numPr>
          <w:ilvl w:val="0"/>
          <w:numId w:val="2"/>
        </w:numPr>
      </w:pPr>
      <w:r w:rsidRPr="009276C1">
        <w:t>z innych źródeł niż od osób, których dane dotyczą:</w:t>
      </w:r>
      <w:r w:rsidRPr="009276C1">
        <w:br/>
        <w:t>- od firm pośredniczących w pozyskiwaniu kontaktów do potencjalnych klientów, z powszechnie dostępnych baz danych takich jak Krajowy Rejestr Sądowy, Centralna Ewidencja i Informacja o Działalności Gospodarczej, katalogi branżowe, internetowe katalogi firm.</w:t>
      </w:r>
    </w:p>
    <w:p w:rsidR="009276C1" w:rsidRPr="009276C1" w:rsidRDefault="009276C1" w:rsidP="009276C1">
      <w:pPr>
        <w:rPr>
          <w:b/>
          <w:bCs/>
        </w:rPr>
      </w:pPr>
      <w:r w:rsidRPr="009276C1">
        <w:rPr>
          <w:b/>
          <w:bCs/>
        </w:rPr>
        <w:t>Jaki jest zakres przetwarzanych przez nas danych osobowych?</w:t>
      </w:r>
    </w:p>
    <w:p w:rsidR="009276C1" w:rsidRPr="009276C1" w:rsidRDefault="009276C1" w:rsidP="009276C1">
      <w:r w:rsidRPr="009276C1">
        <w:t xml:space="preserve">W serwisie przetwarzane są </w:t>
      </w:r>
      <w:r w:rsidRPr="009276C1">
        <w:rPr>
          <w:b/>
          <w:bCs/>
        </w:rPr>
        <w:t>dane osobowe zwykłe</w:t>
      </w:r>
      <w:r w:rsidRPr="009276C1">
        <w:t>, podane dobrowolnie przez osoby, których dotyczą</w:t>
      </w:r>
      <w:r>
        <w:t xml:space="preserve"> lub pozyskane z legalnych źródeł.</w:t>
      </w:r>
      <w:r w:rsidRPr="009276C1">
        <w:br/>
        <w:t>(Np. imię i nazwisko, login, adres e-mail, telefon, adres IP, itp.)</w:t>
      </w:r>
    </w:p>
    <w:p w:rsidR="009276C1" w:rsidRPr="009276C1" w:rsidRDefault="009276C1" w:rsidP="009276C1">
      <w:pPr>
        <w:rPr>
          <w:b/>
          <w:bCs/>
        </w:rPr>
      </w:pPr>
      <w:r w:rsidRPr="009276C1">
        <w:rPr>
          <w:b/>
          <w:bCs/>
        </w:rPr>
        <w:t>Jakie są cele przetwarzania przez nas danych?</w:t>
      </w:r>
    </w:p>
    <w:p w:rsidR="009276C1" w:rsidRPr="009276C1" w:rsidRDefault="009276C1" w:rsidP="009276C1">
      <w:r w:rsidRPr="009276C1">
        <w:t>Dane osobowe dobrowolnie podane przez Użytkowników są przetwarzane w jednym z następujących celów:</w:t>
      </w:r>
    </w:p>
    <w:p w:rsidR="009276C1" w:rsidRPr="009276C1" w:rsidRDefault="009276C1" w:rsidP="009276C1">
      <w:pPr>
        <w:numPr>
          <w:ilvl w:val="0"/>
          <w:numId w:val="3"/>
        </w:numPr>
      </w:pPr>
      <w:r w:rsidRPr="009276C1">
        <w:t xml:space="preserve">Realizacji usług elektronicznych: </w:t>
      </w:r>
    </w:p>
    <w:p w:rsidR="009276C1" w:rsidRPr="009276C1" w:rsidRDefault="009276C1" w:rsidP="009276C1">
      <w:pPr>
        <w:numPr>
          <w:ilvl w:val="0"/>
          <w:numId w:val="3"/>
        </w:numPr>
      </w:pPr>
      <w:r w:rsidRPr="009276C1">
        <w:t>Komunikacji Administratora z Użytkownikami w sprawach związanych z Serwisem oraz ochrony danych</w:t>
      </w:r>
    </w:p>
    <w:p w:rsidR="009276C1" w:rsidRPr="009276C1" w:rsidRDefault="009276C1" w:rsidP="009276C1">
      <w:pPr>
        <w:numPr>
          <w:ilvl w:val="0"/>
          <w:numId w:val="3"/>
        </w:numPr>
      </w:pPr>
      <w:r w:rsidRPr="009276C1">
        <w:t>Zapewnienia prawnie uzasadnionego interesu Administratora</w:t>
      </w:r>
    </w:p>
    <w:p w:rsidR="009276C1" w:rsidRPr="009276C1" w:rsidRDefault="009276C1" w:rsidP="009276C1">
      <w:pPr>
        <w:rPr>
          <w:b/>
          <w:bCs/>
        </w:rPr>
      </w:pPr>
      <w:r w:rsidRPr="009276C1">
        <w:rPr>
          <w:b/>
          <w:bCs/>
        </w:rPr>
        <w:lastRenderedPageBreak/>
        <w:t>Jakie są podstawy prawne przetwarzania danych?</w:t>
      </w:r>
    </w:p>
    <w:p w:rsidR="009276C1" w:rsidRPr="009276C1" w:rsidRDefault="009276C1" w:rsidP="009276C1">
      <w:r w:rsidRPr="009276C1">
        <w:t>Serwis gromadzi i przetwarza dane Użytkowników na podstawie:</w:t>
      </w:r>
    </w:p>
    <w:p w:rsidR="009276C1" w:rsidRPr="009276C1" w:rsidRDefault="009276C1" w:rsidP="009276C1">
      <w:pPr>
        <w:numPr>
          <w:ilvl w:val="0"/>
          <w:numId w:val="4"/>
        </w:numPr>
      </w:pPr>
      <w:r w:rsidRPr="009276C1"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  <w:p w:rsidR="009276C1" w:rsidRPr="009276C1" w:rsidRDefault="009276C1" w:rsidP="009276C1">
      <w:pPr>
        <w:numPr>
          <w:ilvl w:val="1"/>
          <w:numId w:val="4"/>
        </w:numPr>
      </w:pPr>
      <w:r w:rsidRPr="009276C1">
        <w:t>art. 6 ust. 1 lit. a</w:t>
      </w:r>
      <w:r w:rsidRPr="009276C1">
        <w:br/>
        <w:t>osoba, której dane dotyczą wyraziła zgodę na przetwarzanie swoich danych osobowych w jednym lub większej liczbie określonych celów</w:t>
      </w:r>
    </w:p>
    <w:p w:rsidR="009276C1" w:rsidRPr="009276C1" w:rsidRDefault="009276C1" w:rsidP="009276C1">
      <w:pPr>
        <w:numPr>
          <w:ilvl w:val="1"/>
          <w:numId w:val="4"/>
        </w:numPr>
      </w:pPr>
      <w:r w:rsidRPr="009276C1">
        <w:t>art. 6 ust. 1 lit. b</w:t>
      </w:r>
      <w:r w:rsidRPr="009276C1">
        <w:br/>
        <w:t>przetwarzanie jest niezbędne do wykonania umowy, której stroną jest osoba, której dane dotyczą, lub do podjęcia działań na żądanie osoby, której dane dotyczą, przed zawarciem umowy</w:t>
      </w:r>
    </w:p>
    <w:p w:rsidR="009276C1" w:rsidRPr="009276C1" w:rsidRDefault="009276C1" w:rsidP="009276C1">
      <w:pPr>
        <w:numPr>
          <w:ilvl w:val="1"/>
          <w:numId w:val="4"/>
        </w:numPr>
      </w:pPr>
      <w:r w:rsidRPr="009276C1">
        <w:t>art. 6 ust. 1 lit. f</w:t>
      </w:r>
      <w:r w:rsidRPr="009276C1">
        <w:br/>
        <w:t>przetwarzanie jest niezbędne do celów wynikających z prawnie uzasadnionych interesów realizowanych przez administratora lub przez stronę trzecią</w:t>
      </w:r>
    </w:p>
    <w:p w:rsidR="009276C1" w:rsidRPr="009276C1" w:rsidRDefault="009276C1" w:rsidP="009276C1">
      <w:pPr>
        <w:numPr>
          <w:ilvl w:val="0"/>
          <w:numId w:val="4"/>
        </w:numPr>
      </w:pPr>
      <w:r w:rsidRPr="009276C1">
        <w:t>Ustawa z dnia 10 maja 2018 r. o ochronie danych osobowych (Dz.U. 2018 poz. 1000)</w:t>
      </w:r>
    </w:p>
    <w:p w:rsidR="009276C1" w:rsidRPr="009276C1" w:rsidRDefault="009276C1" w:rsidP="009276C1">
      <w:pPr>
        <w:numPr>
          <w:ilvl w:val="0"/>
          <w:numId w:val="4"/>
        </w:numPr>
      </w:pPr>
      <w:r w:rsidRPr="009276C1">
        <w:t>Ustawa z dnia 16 lipca 2004 r. Prawo telekomunikacyjne (Dz.U. 2004 nr 171 poz. 1800)</w:t>
      </w:r>
    </w:p>
    <w:p w:rsidR="009276C1" w:rsidRPr="009276C1" w:rsidRDefault="009276C1" w:rsidP="009276C1">
      <w:pPr>
        <w:numPr>
          <w:ilvl w:val="0"/>
          <w:numId w:val="4"/>
        </w:numPr>
      </w:pPr>
      <w:r w:rsidRPr="009276C1">
        <w:t>Ustawa z dnia 4 lutego 1994 r. o prawie autorskim i prawach pokrewnych (Dz. U. 1994 Nr 24 poz. 83)</w:t>
      </w:r>
    </w:p>
    <w:p w:rsidR="009276C1" w:rsidRPr="009276C1" w:rsidRDefault="009276C1" w:rsidP="009276C1">
      <w:pPr>
        <w:rPr>
          <w:b/>
          <w:bCs/>
        </w:rPr>
      </w:pPr>
      <w:r w:rsidRPr="009276C1">
        <w:rPr>
          <w:b/>
          <w:bCs/>
        </w:rPr>
        <w:t>Jaki jest prawnie uzasadniony interes realizowany przez Administratora?</w:t>
      </w:r>
    </w:p>
    <w:p w:rsidR="009276C1" w:rsidRPr="009276C1" w:rsidRDefault="009276C1" w:rsidP="009276C1">
      <w:pPr>
        <w:numPr>
          <w:ilvl w:val="0"/>
          <w:numId w:val="5"/>
        </w:numPr>
      </w:pPr>
      <w:r w:rsidRPr="009276C1">
        <w:t>W celu ewentualnego ustalenia, dochodzenia lub obrony przed roszczeniami – podstawą prawną przetwarzania jest nasz uzasadniony interes (art. 6 ust. 1 lit. f) RODO) polegający na ochronie naszych praw, w tym między innymi;</w:t>
      </w:r>
    </w:p>
    <w:p w:rsidR="009276C1" w:rsidRPr="009276C1" w:rsidRDefault="009276C1" w:rsidP="009276C1">
      <w:pPr>
        <w:numPr>
          <w:ilvl w:val="0"/>
          <w:numId w:val="5"/>
        </w:numPr>
      </w:pPr>
      <w:r w:rsidRPr="009276C1">
        <w:t>W celu oceny ryzyka potencjalnych klientów</w:t>
      </w:r>
    </w:p>
    <w:p w:rsidR="009276C1" w:rsidRPr="009276C1" w:rsidRDefault="009276C1" w:rsidP="009276C1">
      <w:pPr>
        <w:numPr>
          <w:ilvl w:val="0"/>
          <w:numId w:val="5"/>
        </w:numPr>
      </w:pPr>
      <w:r w:rsidRPr="009276C1">
        <w:t>W celu oceny planowanych kampanii marketingowych</w:t>
      </w:r>
    </w:p>
    <w:p w:rsidR="009276C1" w:rsidRPr="009276C1" w:rsidRDefault="009276C1" w:rsidP="009276C1">
      <w:pPr>
        <w:numPr>
          <w:ilvl w:val="0"/>
          <w:numId w:val="5"/>
        </w:numPr>
      </w:pPr>
      <w:r w:rsidRPr="009276C1">
        <w:t>W celu realizacji marketingu bezpośredniego</w:t>
      </w:r>
    </w:p>
    <w:p w:rsidR="009276C1" w:rsidRPr="009276C1" w:rsidRDefault="009276C1" w:rsidP="009276C1">
      <w:pPr>
        <w:rPr>
          <w:b/>
          <w:bCs/>
        </w:rPr>
      </w:pPr>
      <w:r w:rsidRPr="009276C1">
        <w:rPr>
          <w:b/>
          <w:bCs/>
        </w:rPr>
        <w:t>Przez jaki okres przetwarzamy dane osobowe?</w:t>
      </w:r>
    </w:p>
    <w:p w:rsidR="009276C1" w:rsidRPr="009276C1" w:rsidRDefault="009276C1" w:rsidP="009276C1">
      <w:r w:rsidRPr="009276C1">
        <w:t xml:space="preserve">Co do zasady, wskazane dane osobowe są przechowywane wyłącznie przez okres świadczenia usługi w ramach prowadzonego serwisu przez Administratora. Są one usuwane lub </w:t>
      </w:r>
      <w:proofErr w:type="spellStart"/>
      <w:r w:rsidRPr="009276C1">
        <w:t>anonimizowane</w:t>
      </w:r>
      <w:proofErr w:type="spellEnd"/>
      <w:r w:rsidRPr="009276C1">
        <w:t xml:space="preserve"> w okresie do </w:t>
      </w:r>
      <w:r w:rsidRPr="009276C1">
        <w:rPr>
          <w:b/>
          <w:bCs/>
        </w:rPr>
        <w:t>30 dni od chwili zakończenia świadczenia usług</w:t>
      </w:r>
      <w:r w:rsidRPr="009276C1">
        <w:t xml:space="preserve"> (np. usunięcie zarejestrowanego konta użytkownika, wypisanie z listy Newsletter, itp.)</w:t>
      </w:r>
    </w:p>
    <w:p w:rsidR="009276C1" w:rsidRPr="009276C1" w:rsidRDefault="009276C1" w:rsidP="009276C1">
      <w:r w:rsidRPr="009276C1">
        <w:t xml:space="preserve">W wyjątkowych sytuacjach, w celu zabezpieczenie prawnie uzasadnionego interesu realizowanego przez Administratora, okres ten może ulec wydłużeniu. W takiej sytuacji Administrator będzie przechowywał wskazane dane, od czasu żądania ich usunięcia przez Użytkownika, nie dłużej niż przez </w:t>
      </w:r>
      <w:r w:rsidRPr="009276C1">
        <w:lastRenderedPageBreak/>
        <w:t>okres 3 lat w przypadku naruszenia lub podejrzenia naruszenia zapisów regulaminu serwisu przez osobę, której dane dotyczą.</w:t>
      </w:r>
    </w:p>
    <w:p w:rsidR="009276C1" w:rsidRPr="009276C1" w:rsidRDefault="009276C1" w:rsidP="009276C1">
      <w:pPr>
        <w:rPr>
          <w:b/>
          <w:bCs/>
        </w:rPr>
      </w:pPr>
      <w:r w:rsidRPr="009276C1">
        <w:rPr>
          <w:b/>
          <w:bCs/>
        </w:rPr>
        <w:t>Kto jest odbiorcą danych w tym danych osobowych?</w:t>
      </w:r>
    </w:p>
    <w:p w:rsidR="009276C1" w:rsidRPr="009276C1" w:rsidRDefault="009276C1" w:rsidP="009276C1">
      <w:r w:rsidRPr="009276C1">
        <w:t>Co do zasady jedynym odbiorcą danych jest Administrator.</w:t>
      </w:r>
    </w:p>
    <w:p w:rsidR="009276C1" w:rsidRPr="009276C1" w:rsidRDefault="009276C1" w:rsidP="009276C1">
      <w:r w:rsidRPr="009276C1">
        <w:t>Przetwarzanie danych może jednak być powierzone innym podmiotom, realizującym usługi na rzecz Administratora w celu utrzymania działalności Serwisu.</w:t>
      </w:r>
    </w:p>
    <w:p w:rsidR="009276C1" w:rsidRPr="009276C1" w:rsidRDefault="009276C1" w:rsidP="009276C1">
      <w:r w:rsidRPr="009276C1">
        <w:t>Do podmiotów takich można zaliczyć między innymi:</w:t>
      </w:r>
    </w:p>
    <w:p w:rsidR="009276C1" w:rsidRPr="009276C1" w:rsidRDefault="009276C1" w:rsidP="009276C1">
      <w:pPr>
        <w:numPr>
          <w:ilvl w:val="0"/>
          <w:numId w:val="6"/>
        </w:numPr>
      </w:pPr>
      <w:r w:rsidRPr="009276C1">
        <w:t>Firmy hostingowe, świadczące usługi hostingu lub usług pokrewnych dla Administratora</w:t>
      </w:r>
    </w:p>
    <w:p w:rsidR="009276C1" w:rsidRPr="009276C1" w:rsidRDefault="009276C1" w:rsidP="009276C1">
      <w:pPr>
        <w:numPr>
          <w:ilvl w:val="0"/>
          <w:numId w:val="6"/>
        </w:numPr>
      </w:pPr>
      <w:r w:rsidRPr="009276C1">
        <w:t>Firmy pośredniczące w płatnościach on-line za towaru lub usługi oferowane w ramach Serwisu (w przypadku dokonywania transakcji zakupu w Serwisie)</w:t>
      </w:r>
    </w:p>
    <w:p w:rsidR="009276C1" w:rsidRPr="009276C1" w:rsidRDefault="009276C1" w:rsidP="009276C1">
      <w:pPr>
        <w:numPr>
          <w:ilvl w:val="0"/>
          <w:numId w:val="6"/>
        </w:numPr>
      </w:pPr>
      <w:r w:rsidRPr="009276C1">
        <w:t>Firmy odpowiedzialne za prowadzenie księgowości Administratora (w przypadku dokonywania transakcji zakupu w Serwisie)</w:t>
      </w:r>
    </w:p>
    <w:p w:rsidR="009276C1" w:rsidRPr="009276C1" w:rsidRDefault="009276C1" w:rsidP="009276C1">
      <w:pPr>
        <w:rPr>
          <w:b/>
          <w:bCs/>
        </w:rPr>
      </w:pPr>
      <w:r w:rsidRPr="009276C1">
        <w:rPr>
          <w:b/>
          <w:bCs/>
        </w:rPr>
        <w:t>Czy Państwa dane osobowe będą przekazywane poza Unię Europejską?</w:t>
      </w:r>
    </w:p>
    <w:p w:rsidR="009276C1" w:rsidRPr="009276C1" w:rsidRDefault="009276C1" w:rsidP="009276C1">
      <w:r w:rsidRPr="009276C1">
        <w:t xml:space="preserve">Dane osobowe </w:t>
      </w:r>
      <w:r w:rsidRPr="009276C1">
        <w:rPr>
          <w:b/>
          <w:bCs/>
        </w:rPr>
        <w:t>nie będą przekazywane poza Unię Europejską</w:t>
      </w:r>
      <w:r w:rsidRPr="009276C1">
        <w:t>, chyba że zostały opublikowane na skutek indywidualnego działania Użytkownika (np. wprowadzenie komentarza lub wpisu), co sprawi, że dane będą dostępne dla każdej osoby odwiedzającej serwis.</w:t>
      </w:r>
    </w:p>
    <w:p w:rsidR="009276C1" w:rsidRPr="009276C1" w:rsidRDefault="009276C1" w:rsidP="009276C1">
      <w:pPr>
        <w:rPr>
          <w:b/>
          <w:bCs/>
        </w:rPr>
      </w:pPr>
      <w:r w:rsidRPr="009276C1">
        <w:rPr>
          <w:b/>
          <w:bCs/>
        </w:rPr>
        <w:t>Czy dane osobowe będą podstawą zautomatyzowanego podejmowania decyzji?</w:t>
      </w:r>
    </w:p>
    <w:p w:rsidR="009276C1" w:rsidRPr="009276C1" w:rsidRDefault="009276C1" w:rsidP="009276C1">
      <w:r w:rsidRPr="009276C1">
        <w:t xml:space="preserve">Dane osobowe </w:t>
      </w:r>
      <w:r w:rsidRPr="009276C1">
        <w:rPr>
          <w:b/>
          <w:bCs/>
        </w:rPr>
        <w:t>nie będą wykorzystywane</w:t>
      </w:r>
      <w:r w:rsidRPr="009276C1">
        <w:t xml:space="preserve"> do zautomatyzowanego podejmowania decyzji (profilowania).</w:t>
      </w:r>
    </w:p>
    <w:p w:rsidR="009276C1" w:rsidRPr="009276C1" w:rsidRDefault="009276C1" w:rsidP="009276C1">
      <w:pPr>
        <w:rPr>
          <w:b/>
          <w:bCs/>
        </w:rPr>
      </w:pPr>
      <w:r w:rsidRPr="009276C1">
        <w:rPr>
          <w:b/>
          <w:bCs/>
        </w:rPr>
        <w:t>Jakie mają Państwo prawa związane z przetwarzaniem danych osobowych?</w:t>
      </w:r>
    </w:p>
    <w:p w:rsidR="009276C1" w:rsidRPr="009276C1" w:rsidRDefault="009276C1" w:rsidP="009276C1">
      <w:pPr>
        <w:numPr>
          <w:ilvl w:val="0"/>
          <w:numId w:val="7"/>
        </w:numPr>
      </w:pPr>
      <w:r w:rsidRPr="009276C1">
        <w:rPr>
          <w:b/>
          <w:bCs/>
        </w:rPr>
        <w:t>Prawo dostępu do danych osobowych</w:t>
      </w:r>
      <w:r w:rsidRPr="009276C1">
        <w:br/>
        <w:t xml:space="preserve">Użytkownikom przysługuje prawo uzyskania dostępu do swoich danych osobowych, realizowane na żądanie złożone do Administratora </w:t>
      </w:r>
    </w:p>
    <w:p w:rsidR="009276C1" w:rsidRPr="009276C1" w:rsidRDefault="009276C1" w:rsidP="009276C1">
      <w:pPr>
        <w:numPr>
          <w:ilvl w:val="0"/>
          <w:numId w:val="7"/>
        </w:numPr>
      </w:pPr>
      <w:r w:rsidRPr="009276C1">
        <w:rPr>
          <w:b/>
          <w:bCs/>
        </w:rPr>
        <w:t>Prawo do sprostowania danych osobowych</w:t>
      </w:r>
      <w:r w:rsidRPr="009276C1">
        <w:br/>
        <w:t xml:space="preserve">Użytkownikom przysługuje prawo żądania od Administratora niezwłocznego sprostowania danych osobowych, które są nieprawidłowe lub / oraz uzupełnienia niekompletnych danych osobowych, realizowane na żądanie złożone do Administratora </w:t>
      </w:r>
    </w:p>
    <w:p w:rsidR="009276C1" w:rsidRPr="009276C1" w:rsidRDefault="009276C1" w:rsidP="009276C1">
      <w:pPr>
        <w:numPr>
          <w:ilvl w:val="0"/>
          <w:numId w:val="7"/>
        </w:numPr>
      </w:pPr>
      <w:r w:rsidRPr="009276C1">
        <w:rPr>
          <w:b/>
          <w:bCs/>
        </w:rPr>
        <w:t>Prawo do usunięcia danych osobowych</w:t>
      </w:r>
      <w:r w:rsidRPr="009276C1">
        <w:br/>
        <w:t xml:space="preserve">Użytkownikom przysługuje prawo żądania od Administratora niezwłocznego usunięcia danych osobowych, realizowane na żądanie złożone do Administratora. </w:t>
      </w:r>
      <w:r w:rsidRPr="009276C1">
        <w:br/>
      </w:r>
      <w:r w:rsidRPr="009276C1">
        <w:br/>
        <w:t xml:space="preserve">W przypadku kont użytkowników, usunięcie danych polega na </w:t>
      </w:r>
      <w:proofErr w:type="spellStart"/>
      <w:r w:rsidRPr="009276C1">
        <w:t>anonimizacji</w:t>
      </w:r>
      <w:proofErr w:type="spellEnd"/>
      <w:r w:rsidRPr="009276C1">
        <w:t xml:space="preserve"> danych umożliwiających identyfikację Użytkownika.</w:t>
      </w:r>
      <w:r w:rsidRPr="009276C1">
        <w:br/>
      </w:r>
      <w:r w:rsidRPr="009276C1">
        <w:br/>
        <w:t xml:space="preserve">W przypadku usługi Newsletter, Użytkownik ma możliwość samodzielnego usunięcia swoich </w:t>
      </w:r>
      <w:r w:rsidRPr="009276C1">
        <w:lastRenderedPageBreak/>
        <w:t xml:space="preserve">danych osobowych korzystając z odnośnika umieszczonego w każdej przesyłanej wiadomości e-mail. </w:t>
      </w:r>
    </w:p>
    <w:p w:rsidR="009276C1" w:rsidRPr="009276C1" w:rsidRDefault="009276C1" w:rsidP="009276C1">
      <w:pPr>
        <w:numPr>
          <w:ilvl w:val="0"/>
          <w:numId w:val="7"/>
        </w:numPr>
      </w:pPr>
      <w:r w:rsidRPr="009276C1">
        <w:rPr>
          <w:b/>
          <w:bCs/>
        </w:rPr>
        <w:t>Prawo do ograniczenia przetwarzania danych osobowych</w:t>
      </w:r>
      <w:r w:rsidRPr="009276C1">
        <w:br/>
        <w:t xml:space="preserve">Użytkownikom przysługuje prawo ograniczenia przetwarzania danych osobowych w przypadkach wskazanych w art. 18 RODO, m.in. kwestionowania prawidłowość danych osobowych, realizowane na żądanie złożone do Administratora </w:t>
      </w:r>
    </w:p>
    <w:p w:rsidR="009276C1" w:rsidRPr="009276C1" w:rsidRDefault="009276C1" w:rsidP="009276C1">
      <w:pPr>
        <w:numPr>
          <w:ilvl w:val="0"/>
          <w:numId w:val="7"/>
        </w:numPr>
      </w:pPr>
      <w:r w:rsidRPr="009276C1">
        <w:rPr>
          <w:b/>
          <w:bCs/>
        </w:rPr>
        <w:t>Prawo do przenoszenia danych osobowych</w:t>
      </w:r>
      <w:r w:rsidRPr="009276C1">
        <w:br/>
        <w:t xml:space="preserve">Użytkownikom przysługuje prawo uzyskania od Administratora, danych osobowych dotyczących Użytkownika w ustrukturyzowanym, powszechnie używanym formacie nadającym się do odczytu maszynowego, realizowane na żądanie złożone do Administratora </w:t>
      </w:r>
    </w:p>
    <w:p w:rsidR="009276C1" w:rsidRPr="009276C1" w:rsidRDefault="009276C1" w:rsidP="009276C1">
      <w:pPr>
        <w:numPr>
          <w:ilvl w:val="0"/>
          <w:numId w:val="7"/>
        </w:numPr>
      </w:pPr>
      <w:r w:rsidRPr="009276C1">
        <w:rPr>
          <w:b/>
          <w:bCs/>
        </w:rPr>
        <w:t>Prawo wniesienia sprzeciwu wobec przetwarzania danych osobowych</w:t>
      </w:r>
      <w:r w:rsidRPr="009276C1">
        <w:br/>
        <w:t xml:space="preserve">Użytkownikom przysługuje prawo wniesienia sprzeciwu wobec przetwarzania jego danych osobowych w przypadkach określonych w art. 21 RODO, realizowane na żądanie złożone do Administratora </w:t>
      </w:r>
    </w:p>
    <w:p w:rsidR="009276C1" w:rsidRPr="009276C1" w:rsidRDefault="009276C1" w:rsidP="009276C1">
      <w:pPr>
        <w:numPr>
          <w:ilvl w:val="0"/>
          <w:numId w:val="7"/>
        </w:numPr>
      </w:pPr>
      <w:r w:rsidRPr="009276C1">
        <w:rPr>
          <w:b/>
          <w:bCs/>
        </w:rPr>
        <w:t>Prawo wniesienia skargi</w:t>
      </w:r>
      <w:r w:rsidRPr="009276C1">
        <w:br/>
        <w:t xml:space="preserve">Użytkownikom przysługuje prawo wniesienia skargi do organu nadzorczego zajmującego się ochroną danych osobowych. </w:t>
      </w:r>
    </w:p>
    <w:p w:rsidR="00274C4F" w:rsidRDefault="00274C4F"/>
    <w:sectPr w:rsidR="00274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6C2E"/>
    <w:multiLevelType w:val="multilevel"/>
    <w:tmpl w:val="DC2E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322DC"/>
    <w:multiLevelType w:val="multilevel"/>
    <w:tmpl w:val="1E88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37A58"/>
    <w:multiLevelType w:val="multilevel"/>
    <w:tmpl w:val="B556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F56DC5"/>
    <w:multiLevelType w:val="multilevel"/>
    <w:tmpl w:val="F1B8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6A7F2F"/>
    <w:multiLevelType w:val="multilevel"/>
    <w:tmpl w:val="E146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6C65F8"/>
    <w:multiLevelType w:val="multilevel"/>
    <w:tmpl w:val="40A8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830455"/>
    <w:multiLevelType w:val="multilevel"/>
    <w:tmpl w:val="B8C0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C1"/>
    <w:rsid w:val="00274C4F"/>
    <w:rsid w:val="0092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Sarzalski</dc:creator>
  <cp:lastModifiedBy>Błażej Sarzalski</cp:lastModifiedBy>
  <cp:revision>1</cp:revision>
  <dcterms:created xsi:type="dcterms:W3CDTF">2024-01-23T08:23:00Z</dcterms:created>
  <dcterms:modified xsi:type="dcterms:W3CDTF">2024-01-23T08:24:00Z</dcterms:modified>
</cp:coreProperties>
</file>